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1F1" w:rsidRDefault="001C01F1" w:rsidP="001C01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Додаток до наказу ДОЗ ОДА </w:t>
      </w:r>
    </w:p>
    <w:p w:rsidR="001C01F1" w:rsidRPr="00A81874" w:rsidRDefault="001C01F1" w:rsidP="00AC55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від </w:t>
      </w:r>
      <w:r w:rsidR="00397000">
        <w:rPr>
          <w:sz w:val="28"/>
          <w:szCs w:val="28"/>
          <w:lang w:val="uk-UA"/>
        </w:rPr>
        <w:t xml:space="preserve">15.05.2017 </w:t>
      </w:r>
      <w:r>
        <w:rPr>
          <w:sz w:val="28"/>
          <w:szCs w:val="28"/>
          <w:lang w:val="uk-UA"/>
        </w:rPr>
        <w:t>№</w:t>
      </w:r>
      <w:r w:rsidR="00A02BE3">
        <w:rPr>
          <w:sz w:val="28"/>
          <w:szCs w:val="28"/>
          <w:lang w:val="uk-UA"/>
        </w:rPr>
        <w:t xml:space="preserve"> </w:t>
      </w:r>
      <w:r w:rsidR="005B34CD">
        <w:rPr>
          <w:sz w:val="28"/>
          <w:szCs w:val="28"/>
          <w:lang w:val="uk-UA"/>
        </w:rPr>
        <w:t xml:space="preserve"> </w:t>
      </w:r>
      <w:r w:rsidR="00397000">
        <w:rPr>
          <w:sz w:val="28"/>
          <w:szCs w:val="28"/>
          <w:lang w:val="uk-UA"/>
        </w:rPr>
        <w:t>525/0/197-17</w:t>
      </w:r>
      <w:bookmarkStart w:id="0" w:name="_GoBack"/>
      <w:bookmarkEnd w:id="0"/>
    </w:p>
    <w:p w:rsidR="001C01F1" w:rsidRDefault="001C01F1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1C01F1" w:rsidRDefault="001C01F1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1C01F1" w:rsidRDefault="00560674" w:rsidP="001C01F1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 </w:t>
      </w:r>
    </w:p>
    <w:p w:rsidR="00560674" w:rsidRDefault="00560674" w:rsidP="00560674">
      <w:pPr>
        <w:ind w:firstLine="336"/>
        <w:jc w:val="center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лікарських засобів</w:t>
      </w:r>
      <w:r>
        <w:rPr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bCs/>
          <w:color w:val="000000"/>
          <w:sz w:val="28"/>
          <w:szCs w:val="28"/>
          <w:lang w:val="uk-UA"/>
        </w:rPr>
        <w:t>лікування дітей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 w:rsidRPr="004247C6">
        <w:rPr>
          <w:sz w:val="28"/>
          <w:szCs w:val="28"/>
          <w:lang w:val="uk-UA"/>
        </w:rPr>
        <w:t>хворих на</w:t>
      </w:r>
      <w:r>
        <w:rPr>
          <w:bCs/>
          <w:color w:val="000000"/>
          <w:sz w:val="28"/>
          <w:szCs w:val="28"/>
          <w:lang w:val="uk-UA"/>
        </w:rPr>
        <w:t xml:space="preserve"> онкологічні та онкогематологічні захворювання</w:t>
      </w: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07"/>
        <w:gridCol w:w="3821"/>
        <w:gridCol w:w="2626"/>
        <w:gridCol w:w="2126"/>
      </w:tblGrid>
      <w:tr w:rsidR="005B34CD" w:rsidTr="005B34CD">
        <w:tc>
          <w:tcPr>
            <w:tcW w:w="607" w:type="dxa"/>
          </w:tcPr>
          <w:p w:rsidR="005B34CD" w:rsidRDefault="005B34CD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821" w:type="dxa"/>
          </w:tcPr>
          <w:p w:rsidR="005B34CD" w:rsidRDefault="005B34CD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Лікарський засіб</w:t>
            </w:r>
          </w:p>
        </w:tc>
        <w:tc>
          <w:tcPr>
            <w:tcW w:w="2626" w:type="dxa"/>
          </w:tcPr>
          <w:p w:rsidR="005B34CD" w:rsidRDefault="005B34CD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КЗ «ДОДКЛ» ДОР»</w:t>
            </w:r>
          </w:p>
        </w:tc>
        <w:tc>
          <w:tcPr>
            <w:tcW w:w="2126" w:type="dxa"/>
          </w:tcPr>
          <w:p w:rsidR="005B34CD" w:rsidRDefault="005B34CD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</w:tr>
      <w:tr w:rsidR="005B34CD" w:rsidTr="005B34CD">
        <w:tc>
          <w:tcPr>
            <w:tcW w:w="607" w:type="dxa"/>
          </w:tcPr>
          <w:p w:rsidR="005B34CD" w:rsidRDefault="005B34CD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821" w:type="dxa"/>
          </w:tcPr>
          <w:p w:rsidR="005B34CD" w:rsidRDefault="005B34CD" w:rsidP="005B34CD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Кансидаз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50 мг, </w:t>
            </w:r>
            <w:proofErr w:type="spellStart"/>
            <w:r>
              <w:rPr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 </w:t>
            </w:r>
          </w:p>
        </w:tc>
        <w:tc>
          <w:tcPr>
            <w:tcW w:w="2626" w:type="dxa"/>
          </w:tcPr>
          <w:p w:rsidR="005B34CD" w:rsidRDefault="005B34CD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126" w:type="dxa"/>
          </w:tcPr>
          <w:p w:rsidR="005B34CD" w:rsidRPr="005B34CD" w:rsidRDefault="005B34CD" w:rsidP="005606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</w:tbl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70FEF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аступник директора департаменту                                  </w:t>
      </w:r>
      <w:r w:rsidR="00E70FEF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.</w:t>
      </w:r>
      <w:r w:rsidR="00E70FEF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="00E70FEF">
        <w:rPr>
          <w:sz w:val="28"/>
          <w:szCs w:val="28"/>
          <w:lang w:val="uk-UA"/>
        </w:rPr>
        <w:t>Григорук</w:t>
      </w: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1C01F1" w:rsidRPr="00560674" w:rsidRDefault="001C01F1">
      <w:pPr>
        <w:rPr>
          <w:lang w:val="uk-UA"/>
        </w:rPr>
      </w:pPr>
    </w:p>
    <w:sectPr w:rsidR="001C01F1" w:rsidRPr="00560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1F1"/>
    <w:rsid w:val="00000875"/>
    <w:rsid w:val="00035C0F"/>
    <w:rsid w:val="00125FED"/>
    <w:rsid w:val="001C01F1"/>
    <w:rsid w:val="001D39AD"/>
    <w:rsid w:val="001D63D4"/>
    <w:rsid w:val="001F49A2"/>
    <w:rsid w:val="002A28ED"/>
    <w:rsid w:val="002E1F52"/>
    <w:rsid w:val="00397000"/>
    <w:rsid w:val="00463E67"/>
    <w:rsid w:val="00560674"/>
    <w:rsid w:val="005B01B0"/>
    <w:rsid w:val="005B34CD"/>
    <w:rsid w:val="005B4E23"/>
    <w:rsid w:val="008221CD"/>
    <w:rsid w:val="008D58DE"/>
    <w:rsid w:val="00A02BE3"/>
    <w:rsid w:val="00A81874"/>
    <w:rsid w:val="00AA778C"/>
    <w:rsid w:val="00AC5564"/>
    <w:rsid w:val="00B01AEF"/>
    <w:rsid w:val="00BB6333"/>
    <w:rsid w:val="00BE3D23"/>
    <w:rsid w:val="00C726DD"/>
    <w:rsid w:val="00C94309"/>
    <w:rsid w:val="00CF1A3C"/>
    <w:rsid w:val="00D76FD0"/>
    <w:rsid w:val="00DC5999"/>
    <w:rsid w:val="00E70FEF"/>
    <w:rsid w:val="00E9296F"/>
    <w:rsid w:val="00E97406"/>
    <w:rsid w:val="00F9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1F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01B0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125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125F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1F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01B0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125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125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Додаток до наказу ДОЗ ОДА </vt:lpstr>
    </vt:vector>
  </TitlesOfParts>
  <Company>All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наказу ДОЗ ОДА</dc:title>
  <dc:creator>User</dc:creator>
  <cp:lastModifiedBy>User</cp:lastModifiedBy>
  <cp:revision>6</cp:revision>
  <cp:lastPrinted>2017-05-13T11:07:00Z</cp:lastPrinted>
  <dcterms:created xsi:type="dcterms:W3CDTF">2017-05-13T11:05:00Z</dcterms:created>
  <dcterms:modified xsi:type="dcterms:W3CDTF">2017-05-16T09:30:00Z</dcterms:modified>
</cp:coreProperties>
</file>